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A6" w:rsidRPr="00C304A6" w:rsidRDefault="00C304A6" w:rsidP="00A42F9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</w:pPr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>FORMACIÓN: MARKETING Y COMERCIALIZACIÓN PARA PEQUEÑAS EMPRESAS</w:t>
      </w:r>
    </w:p>
    <w:p w:rsidR="00C304A6" w:rsidRPr="00C304A6" w:rsidRDefault="00C304A6" w:rsidP="00A42F9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</w:pPr>
    </w:p>
    <w:p w:rsidR="00C304A6" w:rsidRPr="00C304A6" w:rsidRDefault="00C304A6" w:rsidP="00A42F9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</w:pPr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>La Dirección Provincial de Agricultura, Medio Ambiente y Desarrollo Rural de Guadalajara ha progr</w:t>
      </w:r>
      <w:r w:rsidR="00A42F91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 xml:space="preserve">amado, en colaboración con ADAC la acción formativa </w:t>
      </w:r>
      <w:r w:rsidRPr="00A42F91">
        <w:rPr>
          <w:rFonts w:ascii="Arial" w:eastAsia="Times New Roman" w:hAnsi="Arial" w:cs="Arial"/>
          <w:b/>
          <w:bCs/>
          <w:color w:val="666666"/>
          <w:sz w:val="24"/>
          <w:szCs w:val="24"/>
          <w:u w:val="single"/>
          <w:bdr w:val="none" w:sz="0" w:space="0" w:color="auto" w:frame="1"/>
          <w:lang w:eastAsia="es-ES"/>
        </w:rPr>
        <w:t>“Posicionamiento y comercialización de las pequeñas empresas rurales</w:t>
      </w:r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 xml:space="preserve">”, que se llevará a cabo a entre los meses de octubre y noviembre en la localidad de </w:t>
      </w:r>
      <w:proofErr w:type="spellStart"/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>Yunquera</w:t>
      </w:r>
      <w:proofErr w:type="spellEnd"/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bdr w:val="none" w:sz="0" w:space="0" w:color="auto" w:frame="1"/>
          <w:lang w:eastAsia="es-ES"/>
        </w:rPr>
        <w:t xml:space="preserve"> de Henares.</w:t>
      </w:r>
    </w:p>
    <w:p w:rsidR="00C304A6" w:rsidRPr="00C304A6" w:rsidRDefault="00C304A6" w:rsidP="00A42F9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La formación se va a desarrollar todos los martes en horario de 16:00 a 21:00 horas, iniciándose el día 16 de octubre y finalizando el 13 de noviembre. De esta forma se pretende facilitar el acceso a los emprendedores y empresas que desarrollan su actividad en el medio rural de Guadalajara.</w:t>
      </w: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A lo largo del mismo, se abordarán, de manera didáctica y práctica, las diversas herramientas y recursos existentes en el marketing y comunicación, con especial incidencia en el área digital, actualmente la más empleada y accesible.</w:t>
      </w: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Será de aplicación práctica para empresas que tiene su ámbito de actividad en el medio rural, con especial incidencia en los sectores de la agricultura, ganadería, vitivinícola, turismo o de ocio, entre otros. La temática se amoldará al grado de conocimiento de los asistentes.</w:t>
      </w: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Se invitará previamente a los participantes a que lleven preparada la presencia online de sus empresas o marcas, así como las acciones y herramientas de marketing que utilizan, de tal modo que se puedan optimizar durante el desarrollo del mismo.</w:t>
      </w:r>
    </w:p>
    <w:p w:rsidR="00A42F91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 xml:space="preserve">Los contenidos a tratar en el curso van a ser: </w:t>
      </w:r>
    </w:p>
    <w:p w:rsidR="00A42F91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-I</w:t>
      </w:r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ntroducción al uso de TIC en la promoción y comercializaci</w:t>
      </w: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ón de los productos y servicios</w:t>
      </w:r>
    </w:p>
    <w:p w:rsidR="00A42F91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-E</w:t>
      </w:r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laboración de un Pl</w:t>
      </w: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an de marketing y comunicación</w:t>
      </w:r>
    </w:p>
    <w:p w:rsidR="00A42F91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-D</w:t>
      </w:r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 xml:space="preserve">esarrollo del </w:t>
      </w:r>
      <w:proofErr w:type="spellStart"/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Branding</w:t>
      </w:r>
      <w:proofErr w:type="spellEnd"/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 xml:space="preserve"> o imagen corporativa</w:t>
      </w:r>
    </w:p>
    <w:p w:rsidR="00A42F91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-Gestión de redes sociales</w:t>
      </w:r>
    </w:p>
    <w:p w:rsidR="00A42F91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-Cómo abordar la Página web</w:t>
      </w:r>
    </w:p>
    <w:p w:rsidR="00C304A6" w:rsidRPr="00C304A6" w:rsidRDefault="00A42F91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es-ES"/>
        </w:rPr>
        <w:t>-</w:t>
      </w:r>
      <w:r w:rsidR="00C304A6"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Comercio electrónico y el Posicionamiento y herramientas de creación de contenido.</w:t>
      </w: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lastRenderedPageBreak/>
        <w:t>Una vez concluido el curso, se enviará material de utilidad a todos los asistentes para asimilar la formación y contar con elementos útiles para el desarrollo de acciones. Tras la formación, quedará abierto un periodo posterior de consulta y resolución de dudas. Al finalizar el curso se expedirá Diploma acreditativo de aprovechamiento.</w:t>
      </w:r>
    </w:p>
    <w:p w:rsidR="00C304A6" w:rsidRPr="00C304A6" w:rsidRDefault="00C304A6" w:rsidP="00A42F91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b/>
          <w:bCs/>
          <w:color w:val="666666"/>
          <w:sz w:val="24"/>
          <w:szCs w:val="24"/>
          <w:lang w:eastAsia="es-ES"/>
        </w:rPr>
        <w:t xml:space="preserve">¿Cómo y cuándo inscribirse al curso? </w:t>
      </w: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br/>
        <w:t>El curso que es gratuito, tiene un máximo de 10 plazas. El plazo de inscripción estará abierto hasta el 10 de octubre</w:t>
      </w:r>
    </w:p>
    <w:p w:rsidR="00C304A6" w:rsidRPr="00C304A6" w:rsidRDefault="00C304A6" w:rsidP="00A42F91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es-ES"/>
        </w:rPr>
      </w:pPr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>Las inscripciones se deben realizar bien por correo electrónico en la Dirección Provincial de Agricult</w:t>
      </w:r>
      <w:bookmarkStart w:id="0" w:name="_GoBack"/>
      <w:bookmarkEnd w:id="0"/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 xml:space="preserve">ura en la dirección mail: </w:t>
      </w:r>
      <w:hyperlink r:id="rId9" w:history="1">
        <w:r w:rsidRPr="00C304A6">
          <w:rPr>
            <w:rFonts w:ascii="Arial" w:eastAsia="Times New Roman" w:hAnsi="Arial" w:cs="Arial"/>
            <w:color w:val="666666"/>
            <w:sz w:val="24"/>
            <w:szCs w:val="24"/>
            <w:lang w:eastAsia="es-ES"/>
          </w:rPr>
          <w:t>igonzalez@jccm.es</w:t>
        </w:r>
      </w:hyperlink>
      <w:r w:rsidRPr="00C304A6">
        <w:rPr>
          <w:rFonts w:ascii="Arial" w:eastAsia="Times New Roman" w:hAnsi="Arial" w:cs="Arial"/>
          <w:color w:val="666666"/>
          <w:sz w:val="24"/>
          <w:szCs w:val="24"/>
          <w:lang w:eastAsia="es-ES"/>
        </w:rPr>
        <w:t xml:space="preserve"> o en la dirección de ADAC: </w:t>
      </w:r>
      <w:hyperlink r:id="rId10" w:history="1">
        <w:r w:rsidRPr="00C304A6">
          <w:rPr>
            <w:rFonts w:ascii="Arial" w:eastAsia="Times New Roman" w:hAnsi="Arial" w:cs="Arial"/>
            <w:color w:val="666666"/>
            <w:sz w:val="24"/>
            <w:szCs w:val="24"/>
            <w:lang w:eastAsia="es-ES"/>
          </w:rPr>
          <w:t>ceder@adac.es</w:t>
        </w:r>
      </w:hyperlink>
    </w:p>
    <w:p w:rsidR="004C765C" w:rsidRPr="00A42F91" w:rsidRDefault="00227974" w:rsidP="00A42F91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</w:rPr>
      </w:pPr>
      <w:r w:rsidRPr="00C304A6">
        <w:rPr>
          <w:rFonts w:ascii="Arial" w:hAnsi="Arial" w:cs="Arial"/>
          <w:b/>
          <w:bCs/>
          <w:color w:val="4D4D4D"/>
          <w:bdr w:val="none" w:sz="0" w:space="0" w:color="auto" w:frame="1"/>
        </w:rPr>
        <w:br/>
      </w:r>
    </w:p>
    <w:sectPr w:rsidR="004C765C" w:rsidRPr="00A42F91" w:rsidSect="00A42F91">
      <w:headerReference w:type="default" r:id="rId11"/>
      <w:pgSz w:w="11906" w:h="16838"/>
      <w:pgMar w:top="23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EB" w:rsidRDefault="00A128EB" w:rsidP="008378CB">
      <w:pPr>
        <w:spacing w:after="0" w:line="240" w:lineRule="auto"/>
      </w:pPr>
      <w:r>
        <w:separator/>
      </w:r>
    </w:p>
  </w:endnote>
  <w:endnote w:type="continuationSeparator" w:id="0">
    <w:p w:rsidR="00A128EB" w:rsidRDefault="00A128EB" w:rsidP="0083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itaLight">
    <w:charset w:val="00"/>
    <w:family w:val="auto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EB" w:rsidRDefault="00A128EB" w:rsidP="008378CB">
      <w:pPr>
        <w:spacing w:after="0" w:line="240" w:lineRule="auto"/>
      </w:pPr>
      <w:r>
        <w:separator/>
      </w:r>
    </w:p>
  </w:footnote>
  <w:footnote w:type="continuationSeparator" w:id="0">
    <w:p w:rsidR="00A128EB" w:rsidRDefault="00A128EB" w:rsidP="00837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68B" w:rsidRDefault="00A42F91" w:rsidP="008378CB">
    <w:pPr>
      <w:pStyle w:val="Encabezado"/>
    </w:pPr>
    <w:r w:rsidRPr="00A42F91">
      <w:drawing>
        <wp:anchor distT="0" distB="0" distL="114300" distR="114300" simplePos="0" relativeHeight="251659264" behindDoc="0" locked="0" layoutInCell="1" allowOverlap="1" wp14:anchorId="122D0587" wp14:editId="6439D758">
          <wp:simplePos x="0" y="0"/>
          <wp:positionH relativeFrom="page">
            <wp:posOffset>495300</wp:posOffset>
          </wp:positionH>
          <wp:positionV relativeFrom="line">
            <wp:posOffset>60325</wp:posOffset>
          </wp:positionV>
          <wp:extent cx="2343150" cy="575945"/>
          <wp:effectExtent l="0" t="0" r="0" b="0"/>
          <wp:wrapSquare wrapText="bothSides"/>
          <wp:docPr id="4" name="25 Imagen" descr="C:\Users\jjcg01\AppData\Local\Microsoft\Windows\Temporary Internet Files\Content.Outlook\32JZE1CL\UE_feader2_later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4" name="25 Imagen" descr="C:\Users\jjcg01\AppData\Local\Microsoft\Windows\Temporary Internet Files\Content.Outlook\32JZE1CL\UE_feader2_lateral.gi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79"/>
                  <a:stretch/>
                </pic:blipFill>
                <pic:spPr bwMode="auto">
                  <a:xfrm>
                    <a:off x="0" y="0"/>
                    <a:ext cx="23431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2F91">
      <w:drawing>
        <wp:anchor distT="0" distB="0" distL="114300" distR="114300" simplePos="0" relativeHeight="251660288" behindDoc="0" locked="0" layoutInCell="1" allowOverlap="1" wp14:anchorId="1A0739DE" wp14:editId="2243A688">
          <wp:simplePos x="0" y="0"/>
          <wp:positionH relativeFrom="page">
            <wp:posOffset>5405755</wp:posOffset>
          </wp:positionH>
          <wp:positionV relativeFrom="paragraph">
            <wp:posOffset>59055</wp:posOffset>
          </wp:positionV>
          <wp:extent cx="1461135" cy="575945"/>
          <wp:effectExtent l="0" t="0" r="5715" b="0"/>
          <wp:wrapNone/>
          <wp:docPr id="7" name="Imagen 7" descr="C:\DGDR\MEMBRETES\MAP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GDR\MEMBRETES\MAP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13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2F91">
      <w:drawing>
        <wp:anchor distT="0" distB="0" distL="114300" distR="114300" simplePos="0" relativeHeight="251661312" behindDoc="0" locked="0" layoutInCell="1" allowOverlap="1" wp14:anchorId="185881AE" wp14:editId="1673B4A0">
          <wp:simplePos x="0" y="0"/>
          <wp:positionH relativeFrom="margin">
            <wp:posOffset>2014220</wp:posOffset>
          </wp:positionH>
          <wp:positionV relativeFrom="paragraph">
            <wp:posOffset>-107315</wp:posOffset>
          </wp:positionV>
          <wp:extent cx="1227455" cy="791845"/>
          <wp:effectExtent l="0" t="0" r="0" b="8255"/>
          <wp:wrapSquare wrapText="bothSides"/>
          <wp:docPr id="5" name="Imagen 5" descr="C:\Users\jmma03\Desktop\logonuevoazul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mma03\Desktop\logonuevoazul_0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168B"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BB7"/>
    <w:multiLevelType w:val="hybridMultilevel"/>
    <w:tmpl w:val="A54038F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95823"/>
    <w:multiLevelType w:val="hybridMultilevel"/>
    <w:tmpl w:val="EC5E734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6F72E0"/>
    <w:multiLevelType w:val="hybridMultilevel"/>
    <w:tmpl w:val="B76085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E2920"/>
    <w:multiLevelType w:val="hybridMultilevel"/>
    <w:tmpl w:val="1AE8873E"/>
    <w:lvl w:ilvl="0" w:tplc="209AF582">
      <w:numFmt w:val="bullet"/>
      <w:lvlText w:val="-"/>
      <w:lvlJc w:val="left"/>
      <w:pPr>
        <w:ind w:left="720" w:hanging="360"/>
      </w:pPr>
      <w:rPr>
        <w:rFonts w:ascii="PetitaLight" w:eastAsia="Times New Roman" w:hAnsi="PetitaLight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974"/>
    <w:rsid w:val="00015391"/>
    <w:rsid w:val="00024F6A"/>
    <w:rsid w:val="00083575"/>
    <w:rsid w:val="000A0FA8"/>
    <w:rsid w:val="0010437A"/>
    <w:rsid w:val="00135C6D"/>
    <w:rsid w:val="00146854"/>
    <w:rsid w:val="001542D6"/>
    <w:rsid w:val="001B7ED9"/>
    <w:rsid w:val="00215D6F"/>
    <w:rsid w:val="00227974"/>
    <w:rsid w:val="00244787"/>
    <w:rsid w:val="00246C91"/>
    <w:rsid w:val="00254F0D"/>
    <w:rsid w:val="00272AE2"/>
    <w:rsid w:val="002A3427"/>
    <w:rsid w:val="002A70BA"/>
    <w:rsid w:val="00366D73"/>
    <w:rsid w:val="0037483B"/>
    <w:rsid w:val="00390556"/>
    <w:rsid w:val="003E02E0"/>
    <w:rsid w:val="003F1685"/>
    <w:rsid w:val="0042720E"/>
    <w:rsid w:val="00432845"/>
    <w:rsid w:val="00443CE9"/>
    <w:rsid w:val="00450209"/>
    <w:rsid w:val="00474EA7"/>
    <w:rsid w:val="00484F5A"/>
    <w:rsid w:val="004B2EEC"/>
    <w:rsid w:val="004C765C"/>
    <w:rsid w:val="004E0C55"/>
    <w:rsid w:val="004F6AA7"/>
    <w:rsid w:val="00502CFC"/>
    <w:rsid w:val="00505464"/>
    <w:rsid w:val="00534CB9"/>
    <w:rsid w:val="005470AB"/>
    <w:rsid w:val="00555717"/>
    <w:rsid w:val="005739E7"/>
    <w:rsid w:val="005774C8"/>
    <w:rsid w:val="005A011D"/>
    <w:rsid w:val="00661DE7"/>
    <w:rsid w:val="00667DBA"/>
    <w:rsid w:val="006A34E8"/>
    <w:rsid w:val="006B0359"/>
    <w:rsid w:val="006E7D80"/>
    <w:rsid w:val="0070393A"/>
    <w:rsid w:val="007C739E"/>
    <w:rsid w:val="008378CB"/>
    <w:rsid w:val="00853A4A"/>
    <w:rsid w:val="00880EB7"/>
    <w:rsid w:val="00910761"/>
    <w:rsid w:val="009863AF"/>
    <w:rsid w:val="009D5025"/>
    <w:rsid w:val="009F0CF7"/>
    <w:rsid w:val="00A128EB"/>
    <w:rsid w:val="00A13359"/>
    <w:rsid w:val="00A33C22"/>
    <w:rsid w:val="00A42F91"/>
    <w:rsid w:val="00A5374F"/>
    <w:rsid w:val="00A542BD"/>
    <w:rsid w:val="00A92BA5"/>
    <w:rsid w:val="00AD1541"/>
    <w:rsid w:val="00AD77D9"/>
    <w:rsid w:val="00B109CF"/>
    <w:rsid w:val="00B26ED8"/>
    <w:rsid w:val="00B309EA"/>
    <w:rsid w:val="00B72DF8"/>
    <w:rsid w:val="00B908AB"/>
    <w:rsid w:val="00BC77FD"/>
    <w:rsid w:val="00BE17BB"/>
    <w:rsid w:val="00C22828"/>
    <w:rsid w:val="00C22A54"/>
    <w:rsid w:val="00C304A6"/>
    <w:rsid w:val="00CD1E7A"/>
    <w:rsid w:val="00D00312"/>
    <w:rsid w:val="00D073E9"/>
    <w:rsid w:val="00D34783"/>
    <w:rsid w:val="00D56B5D"/>
    <w:rsid w:val="00D85649"/>
    <w:rsid w:val="00D85BFD"/>
    <w:rsid w:val="00DB2C1F"/>
    <w:rsid w:val="00DB39C2"/>
    <w:rsid w:val="00DC168B"/>
    <w:rsid w:val="00DD2C09"/>
    <w:rsid w:val="00E717B6"/>
    <w:rsid w:val="00F72BB5"/>
    <w:rsid w:val="00F766E0"/>
    <w:rsid w:val="00F94C40"/>
    <w:rsid w:val="00F95588"/>
    <w:rsid w:val="00FB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9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8CB"/>
  </w:style>
  <w:style w:type="paragraph" w:styleId="Piedepgina">
    <w:name w:val="footer"/>
    <w:basedOn w:val="Normal"/>
    <w:link w:val="PiedepginaCar"/>
    <w:uiPriority w:val="99"/>
    <w:unhideWhenUsed/>
    <w:rsid w:val="0083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8CB"/>
  </w:style>
  <w:style w:type="paragraph" w:styleId="Textodeglobo">
    <w:name w:val="Balloon Text"/>
    <w:basedOn w:val="Normal"/>
    <w:link w:val="TextodegloboCar"/>
    <w:uiPriority w:val="99"/>
    <w:semiHidden/>
    <w:unhideWhenUsed/>
    <w:rsid w:val="0083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8C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17B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F6AA7"/>
    <w:rPr>
      <w:b/>
      <w:bCs/>
    </w:rPr>
  </w:style>
  <w:style w:type="paragraph" w:styleId="Prrafodelista">
    <w:name w:val="List Paragraph"/>
    <w:basedOn w:val="Normal"/>
    <w:qFormat/>
    <w:rsid w:val="00DB2C1F"/>
    <w:pPr>
      <w:spacing w:after="120" w:line="360" w:lineRule="auto"/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46C9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9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8CB"/>
  </w:style>
  <w:style w:type="paragraph" w:styleId="Piedepgina">
    <w:name w:val="footer"/>
    <w:basedOn w:val="Normal"/>
    <w:link w:val="PiedepginaCar"/>
    <w:uiPriority w:val="99"/>
    <w:unhideWhenUsed/>
    <w:rsid w:val="0083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8CB"/>
  </w:style>
  <w:style w:type="paragraph" w:styleId="Textodeglobo">
    <w:name w:val="Balloon Text"/>
    <w:basedOn w:val="Normal"/>
    <w:link w:val="TextodegloboCar"/>
    <w:uiPriority w:val="99"/>
    <w:semiHidden/>
    <w:unhideWhenUsed/>
    <w:rsid w:val="0083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8C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17B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6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F6AA7"/>
    <w:rPr>
      <w:b/>
      <w:bCs/>
    </w:rPr>
  </w:style>
  <w:style w:type="paragraph" w:styleId="Prrafodelista">
    <w:name w:val="List Paragraph"/>
    <w:basedOn w:val="Normal"/>
    <w:qFormat/>
    <w:rsid w:val="00DB2C1F"/>
    <w:pPr>
      <w:spacing w:after="120" w:line="360" w:lineRule="auto"/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46C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eder@adac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gonzalez@jccm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3769C-BFC0-4115-A428-0AF09FC0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2179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MEYSS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ITSS</dc:creator>
  <cp:lastModifiedBy>iigr17 ISABEL GONZALEZ RODRIGUEZ tfno:9498 85679</cp:lastModifiedBy>
  <cp:revision>2</cp:revision>
  <dcterms:created xsi:type="dcterms:W3CDTF">2018-09-19T15:17:00Z</dcterms:created>
  <dcterms:modified xsi:type="dcterms:W3CDTF">2018-09-19T15:17:00Z</dcterms:modified>
</cp:coreProperties>
</file>